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2E" w:rsidRPr="008E0D2E" w:rsidRDefault="00F1648D">
      <w:r w:rsidRPr="00713D3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Сообщение о существенном </w:t>
      </w:r>
      <w:proofErr w:type="gramStart"/>
      <w:r w:rsidRPr="00713D3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факте</w:t>
      </w:r>
      <w:proofErr w:type="gramEnd"/>
      <w:r w:rsidRPr="00713D3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об изменении размера доли участия члена органа управления эмитента (члена органа управления управляющей организации эмитента) в уставном капитале эмитента и (или) подконтрольной эмитенту организации, имеющей для него существенное значение</w:t>
      </w:r>
      <w:r w:rsidRPr="00713D31">
        <w:rPr>
          <w:rFonts w:ascii="Arial" w:hAnsi="Arial" w:cs="Arial"/>
          <w:b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эмитента: Публичное акционерное общество «Пищевой комбинат «Азовский»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 ПАО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5" w:history="1">
        <w:r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E134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азовский.дляинвесторов.рф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Фамилия, имя, отчество (если имеется) лица, размер доли которого в уставном капитале эмитента и (или) подконтрольной эмитенту организации, имеющей для него существенное значение, изменился, а если таким лицом является управляющая организация, которой по договору были переданы полномочия единоличного исполнительного органа эмитента, - полное фирменное наименование, место нахождения, ИНН (если применимо), ОГРН (если применимо) такой управляющей организации:</w:t>
      </w:r>
      <w:r w:rsidR="008E0D2E" w:rsidRP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Рафет</w:t>
      </w:r>
      <w:proofErr w:type="spellEnd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Рефатович</w:t>
      </w:r>
      <w:proofErr w:type="spellEnd"/>
      <w:r w:rsidR="008E0D2E">
        <w:rPr>
          <w:rFonts w:ascii="Arial" w:hAnsi="Arial" w:cs="Arial"/>
          <w:sz w:val="18"/>
          <w:szCs w:val="18"/>
        </w:rPr>
        <w:t>.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Должность, которую занимает физическое лицо, размер доли которого в уставном капитале эмитента и (или) подконтрольной эмитенту организации, имеющей для него существенное значение, изменился: лицо занимает должность единоличного и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сполнительного органа эмитента,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яв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ляется Членом С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овета директоров эмитента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является Председателем Правления эмитента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Вид организации, размер доли в уставном капитале которой изменился у соответствующего лица (эмитент; подконтрольная эмитенту организация, имеющая для него существенное значение): эмитент.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В случае изменения доли соответствующего лица в уставном капитале подконтрольной эмитенту организации, имеющей для него существенное значение, полное фирменное наименование, место нахождения, ИНН (если применимо), ОГРН (если приме</w:t>
      </w:r>
      <w:r w:rsidR="00C95BAF">
        <w:rPr>
          <w:rFonts w:ascii="Arial" w:hAnsi="Arial" w:cs="Arial"/>
          <w:color w:val="000000"/>
          <w:sz w:val="18"/>
          <w:szCs w:val="18"/>
          <w:shd w:val="clear" w:color="auto" w:fill="FFFFFF"/>
        </w:rPr>
        <w:t>нимо) такой организации: не применимо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Размер доли соответствующего лица в уставном капитале эмитента или подконтрольной эмитенту организации, имеющей для него существенное значение, до изменения, а в случае, если эмитентом или указанной организацией является акционерное общество, - также размер доли принадлежавших данному лицу обыкновенных акций такого акционерного общества до изменения: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участия лица в уставном капитале</w:t>
      </w:r>
      <w:r w:rsidR="006C4D7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эмитента до изменения: 11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принадлежавших лицу обыкновенных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акций эмитента до изменения: </w:t>
      </w:r>
      <w:r w:rsidR="006C4D7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2.6. Размер доли соответствующего лица в уставном капитале эмитента или подконтрольной эмитенту организации, имеющей для него существенное значение, после изменения, а в случае, если эмитентом или указанной организацией является акционерное общество, - также размер доли принадлежащих данному лицу обыкновенных акций такого акционерного общества после изменения: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участия лица в уставном капит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але</w:t>
      </w:r>
      <w:r w:rsidR="006C4D7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эмитента после изменения: 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принадлежавших лицу обыкновенных акций эмитента</w:t>
      </w:r>
      <w:r w:rsidR="00E134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после изм</w:t>
      </w:r>
      <w:r w:rsidR="006C4D74">
        <w:rPr>
          <w:rFonts w:ascii="Arial" w:hAnsi="Arial" w:cs="Arial"/>
          <w:color w:val="000000"/>
          <w:sz w:val="18"/>
          <w:szCs w:val="18"/>
          <w:shd w:val="clear" w:color="auto" w:fill="FFFFFF"/>
        </w:rPr>
        <w:t>енения: 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Дата, с которой изменилась доля соответствующего лица в уставном капитале эмитента или подконтрольной эмитенту организации, имеющей дл</w:t>
      </w:r>
      <w:r w:rsidR="006C4D74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него существенное значение: 16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6C4D74">
        <w:rPr>
          <w:rFonts w:ascii="Arial" w:hAnsi="Arial" w:cs="Arial"/>
          <w:color w:val="000000"/>
          <w:sz w:val="18"/>
          <w:szCs w:val="18"/>
          <w:shd w:val="clear" w:color="auto" w:fill="FFFFFF"/>
        </w:rPr>
        <w:t>11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.2017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 Дата, в которую эмитент узнал об изменении доли соответствующего лица в уставном капитале эмитента или подконтрольной эмитенту организации, имеющей дл</w:t>
      </w:r>
      <w:r w:rsidR="006C4D74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него существенное значение: 17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.11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.2017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ПАО «Пищевой комбинат «Азовский»                                                            _____________      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Р.Р.</w:t>
      </w:r>
    </w:p>
    <w:p w:rsidR="00B65F89" w:rsidRPr="00F1648D" w:rsidRDefault="00F1648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6C4D74"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«17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ноября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2017 года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М. П.</w:t>
      </w:r>
    </w:p>
    <w:sectPr w:rsidR="00B65F89" w:rsidRPr="00F1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8D"/>
    <w:rsid w:val="006C4D74"/>
    <w:rsid w:val="00713D31"/>
    <w:rsid w:val="008E0D2E"/>
    <w:rsid w:val="00B65F89"/>
    <w:rsid w:val="00C95BAF"/>
    <w:rsid w:val="00E13494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4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37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2017-11-17T11:39:00Z</dcterms:created>
  <dcterms:modified xsi:type="dcterms:W3CDTF">2017-11-17T13:21:00Z</dcterms:modified>
</cp:coreProperties>
</file>